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168E5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Calibri"/>
          <w:sz w:val="24"/>
          <w:szCs w:val="24"/>
        </w:rPr>
        <w:t>（一）医院现有设备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临检类、</w:t>
      </w:r>
      <w:r>
        <w:rPr>
          <w:rFonts w:hint="default" w:ascii="宋体" w:hAnsi="宋体" w:eastAsia="宋体" w:cs="Calibri"/>
          <w:sz w:val="24"/>
          <w:szCs w:val="24"/>
          <w:lang w:eastAsia="zh-CN"/>
          <w:woUserID w:val="1"/>
        </w:rPr>
        <w:t>输血</w:t>
      </w: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类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）</w:t>
      </w:r>
    </w:p>
    <w:tbl>
      <w:tblPr>
        <w:tblStyle w:val="2"/>
        <w:tblW w:w="0" w:type="auto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3870"/>
        <w:gridCol w:w="1471"/>
      </w:tblGrid>
      <w:tr w14:paraId="43E3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4F1B8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设备名称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B1B31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91966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 w14:paraId="4751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A0147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Sysmex血细胞分析仪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9AE3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XN（B2）XN（B4）XN（B4）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93A82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79EB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60BE6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普门特定蛋白分析仪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0357A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PA900； PA990pro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PA990pro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9894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6BE5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E5C04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Sysmex凝血分析仪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D0DBB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cs5100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cs1300 cs2400 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2D2A7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4122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12344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eastAsia="zh-CN"/>
              </w:rPr>
              <w:t>阴道分泌物分析仪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7BAE3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  <w:t>硕世阴道炎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6A5C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448A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C201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尿液分析流水线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90411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uf4000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*2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uc3500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高geb600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470C0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 w14:paraId="48FB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05F0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粪便检测仪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5A595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科域F10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FB161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00AC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FBC7C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血沉仪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A7585">
            <w:pPr>
              <w:widowControl/>
              <w:tabs>
                <w:tab w:val="left" w:pos="2688"/>
              </w:tabs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众驰ZC3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A5DB6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3509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165B3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糖化血红蛋白分析仪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F0D3F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迈瑞H5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B237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7DA6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D3707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图文（显微镜）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BDE15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BX53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F5C87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418F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7739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全自动血型仪器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83A79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YBXK-4A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6C0F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6D86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1E39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血栓弹力图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778CC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深圳普门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AF727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43BF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6CE48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血气分析仪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9219A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美国沃芬gem3500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F86E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77C3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E18DA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心肌标志物分析仪</w:t>
            </w:r>
            <w:bookmarkStart w:id="0" w:name="_GoBack"/>
            <w:bookmarkEnd w:id="0"/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89786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普门ecl8000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BB917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  <w:woUserID w:val="1"/>
              </w:rPr>
              <w:t>1</w:t>
            </w:r>
          </w:p>
        </w:tc>
      </w:tr>
    </w:tbl>
    <w:p w14:paraId="4074E88C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检验项目内容：</w:t>
      </w:r>
    </w:p>
    <w:tbl>
      <w:tblPr>
        <w:tblStyle w:val="2"/>
        <w:tblW w:w="5007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565"/>
        <w:gridCol w:w="1844"/>
      </w:tblGrid>
      <w:tr w14:paraId="72B7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780C6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3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FA344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D8E7A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标本数量</w:t>
            </w:r>
          </w:p>
        </w:tc>
      </w:tr>
      <w:tr w14:paraId="06A1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46C63525">
            <w:pPr>
              <w:widowControl/>
              <w:spacing w:before="100" w:beforeAutospacing="1" w:after="100" w:afterAutospacing="1"/>
              <w:ind w:left="336" w:leftChars="1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BB82AF">
            <w:pPr>
              <w:widowControl/>
              <w:spacing w:before="100" w:beforeAutospacing="1" w:after="100" w:afterAutospacing="1"/>
              <w:ind w:left="336" w:leftChars="1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961705">
            <w:pPr>
              <w:widowControl/>
              <w:spacing w:before="100" w:beforeAutospacing="1" w:after="100" w:afterAutospacing="1"/>
              <w:ind w:left="336" w:leftChars="1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FDB8D0">
            <w:pPr>
              <w:widowControl/>
              <w:spacing w:before="100" w:beforeAutospacing="1" w:after="100" w:afterAutospacing="1"/>
              <w:ind w:left="336" w:leftChars="16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临检</w:t>
            </w:r>
          </w:p>
        </w:tc>
        <w:tc>
          <w:tcPr>
            <w:tcW w:w="3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1A282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血常规五分类、crp 、SAA 、网织红细胞计数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7FE9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109979</w:t>
            </w:r>
          </w:p>
        </w:tc>
      </w:tr>
      <w:tr w14:paraId="28D8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F2B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4FB15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PT 、APTT 、TT  FBG  D2  AT3  FDP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0FF15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32532</w:t>
            </w:r>
          </w:p>
        </w:tc>
      </w:tr>
      <w:tr w14:paraId="63D4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79D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6B97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白带BRP2014A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F231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11311</w:t>
            </w:r>
          </w:p>
        </w:tc>
      </w:tr>
      <w:tr w14:paraId="60CC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89B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FA77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尿常规、尿妊娠试验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999C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37201</w:t>
            </w:r>
          </w:p>
        </w:tc>
      </w:tr>
      <w:tr w14:paraId="3656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D37A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DF0E7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粪便常规、轮状病毒、腺病毒、诺如病毒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90B5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12612</w:t>
            </w:r>
          </w:p>
        </w:tc>
      </w:tr>
      <w:tr w14:paraId="0B3B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C38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E81A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血沉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71146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2579</w:t>
            </w:r>
          </w:p>
        </w:tc>
      </w:tr>
      <w:tr w14:paraId="3134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D3E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B4AC6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糖化血红蛋白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57BF8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5521</w:t>
            </w:r>
          </w:p>
        </w:tc>
      </w:tr>
      <w:tr w14:paraId="3A42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4BC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2494F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其他图文类（显微镜）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56053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505</w:t>
            </w:r>
          </w:p>
        </w:tc>
      </w:tr>
      <w:tr w14:paraId="752F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5148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23DF9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血气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8EE0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4058</w:t>
            </w:r>
          </w:p>
        </w:tc>
      </w:tr>
      <w:tr w14:paraId="6ECF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146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96621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血型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AC4CB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9958</w:t>
            </w:r>
          </w:p>
        </w:tc>
      </w:tr>
      <w:tr w14:paraId="21DD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8A6E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4C464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弹力图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05472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</w:t>
            </w:r>
          </w:p>
        </w:tc>
      </w:tr>
      <w:tr w14:paraId="5546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90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716E6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TNI   MYO   BNP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1324D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15975</w:t>
            </w:r>
          </w:p>
        </w:tc>
      </w:tr>
    </w:tbl>
    <w:p w14:paraId="533392E3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检验试剂推荐品牌：</w:t>
      </w:r>
    </w:p>
    <w:tbl>
      <w:tblPr>
        <w:tblStyle w:val="3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627"/>
        <w:gridCol w:w="3916"/>
      </w:tblGrid>
      <w:tr w14:paraId="265E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3" w:type="dxa"/>
          </w:tcPr>
          <w:p w14:paraId="127E3E77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627" w:type="dxa"/>
          </w:tcPr>
          <w:p w14:paraId="6AB584C3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3916" w:type="dxa"/>
            <w:shd w:val="clear" w:color="auto" w:fill="auto"/>
            <w:vAlign w:val="top"/>
          </w:tcPr>
          <w:p w14:paraId="6824999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推荐品牌</w:t>
            </w:r>
          </w:p>
        </w:tc>
      </w:tr>
      <w:tr w14:paraId="4F08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  <w:vMerge w:val="restart"/>
          </w:tcPr>
          <w:p w14:paraId="102B789A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777A610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C5095BA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1EC9E37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7F7C934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58B7F2E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临检</w:t>
            </w:r>
          </w:p>
        </w:tc>
        <w:tc>
          <w:tcPr>
            <w:tcW w:w="3627" w:type="dxa"/>
          </w:tcPr>
          <w:p w14:paraId="43C354E1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血常规五分类、网织红细胞计数</w:t>
            </w:r>
          </w:p>
        </w:tc>
        <w:tc>
          <w:tcPr>
            <w:tcW w:w="3916" w:type="dxa"/>
          </w:tcPr>
          <w:p w14:paraId="4F488B65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希森美康或同档次及以上的产品</w:t>
            </w:r>
          </w:p>
        </w:tc>
      </w:tr>
      <w:tr w14:paraId="56DA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  <w:vMerge w:val="continue"/>
          </w:tcPr>
          <w:p w14:paraId="5E702991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627" w:type="dxa"/>
          </w:tcPr>
          <w:p w14:paraId="4CABD04A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crp 、SAA 、</w:t>
            </w:r>
          </w:p>
        </w:tc>
        <w:tc>
          <w:tcPr>
            <w:tcW w:w="3916" w:type="dxa"/>
          </w:tcPr>
          <w:p w14:paraId="5A62360C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深圳普门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或同档次及以上的产品</w:t>
            </w:r>
          </w:p>
        </w:tc>
      </w:tr>
      <w:tr w14:paraId="6204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  <w:vMerge w:val="continue"/>
          </w:tcPr>
          <w:p w14:paraId="05633002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627" w:type="dxa"/>
          </w:tcPr>
          <w:p w14:paraId="506D166D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PT 、APTT 、TT  FBG  D2  AT3  FDP</w:t>
            </w:r>
          </w:p>
        </w:tc>
        <w:tc>
          <w:tcPr>
            <w:tcW w:w="3916" w:type="dxa"/>
          </w:tcPr>
          <w:p w14:paraId="54ECCB08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希森美康或同档次及以上的产品</w:t>
            </w:r>
          </w:p>
        </w:tc>
      </w:tr>
      <w:tr w14:paraId="6CA2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  <w:vMerge w:val="continue"/>
          </w:tcPr>
          <w:p w14:paraId="420E80A6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627" w:type="dxa"/>
          </w:tcPr>
          <w:p w14:paraId="3DE0046A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白带BRP2014A</w:t>
            </w:r>
          </w:p>
        </w:tc>
        <w:tc>
          <w:tcPr>
            <w:tcW w:w="3916" w:type="dxa"/>
          </w:tcPr>
          <w:p w14:paraId="3CA3DCEB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或同档次及以上的产品</w:t>
            </w:r>
          </w:p>
        </w:tc>
      </w:tr>
      <w:tr w14:paraId="0508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  <w:vMerge w:val="continue"/>
          </w:tcPr>
          <w:p w14:paraId="368097BD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627" w:type="dxa"/>
          </w:tcPr>
          <w:p w14:paraId="7DBBE5DC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尿常规、尿妊娠试验</w:t>
            </w:r>
          </w:p>
        </w:tc>
        <w:tc>
          <w:tcPr>
            <w:tcW w:w="3916" w:type="dxa"/>
          </w:tcPr>
          <w:p w14:paraId="5275A755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希森美康或同档次及以上的产品</w:t>
            </w:r>
          </w:p>
        </w:tc>
      </w:tr>
      <w:tr w14:paraId="0331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  <w:vMerge w:val="continue"/>
          </w:tcPr>
          <w:p w14:paraId="747C5FBE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627" w:type="dxa"/>
          </w:tcPr>
          <w:p w14:paraId="7D91E38D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粪便常规、轮状病毒、腺病毒、诺如病毒</w:t>
            </w:r>
          </w:p>
        </w:tc>
        <w:tc>
          <w:tcPr>
            <w:tcW w:w="3916" w:type="dxa"/>
          </w:tcPr>
          <w:p w14:paraId="2D0E6E13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珠海科域或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同档次及以上的产品</w:t>
            </w:r>
          </w:p>
        </w:tc>
      </w:tr>
      <w:tr w14:paraId="6053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  <w:vMerge w:val="continue"/>
          </w:tcPr>
          <w:p w14:paraId="7B54360F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627" w:type="dxa"/>
          </w:tcPr>
          <w:p w14:paraId="0D2CBC23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糖化血红蛋白</w:t>
            </w:r>
          </w:p>
        </w:tc>
        <w:tc>
          <w:tcPr>
            <w:tcW w:w="3916" w:type="dxa"/>
          </w:tcPr>
          <w:p w14:paraId="406A5F8E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迈瑞或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同档次及以上的产品</w:t>
            </w:r>
          </w:p>
        </w:tc>
      </w:tr>
      <w:tr w14:paraId="2F15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  <w:vMerge w:val="continue"/>
          </w:tcPr>
          <w:p w14:paraId="31E2C82B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627" w:type="dxa"/>
          </w:tcPr>
          <w:p w14:paraId="0087ED17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TNI  MYO  BNP</w:t>
            </w:r>
          </w:p>
        </w:tc>
        <w:tc>
          <w:tcPr>
            <w:tcW w:w="3916" w:type="dxa"/>
          </w:tcPr>
          <w:p w14:paraId="39A5FF9F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深圳普门或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同档次及以上的产品</w:t>
            </w:r>
          </w:p>
        </w:tc>
      </w:tr>
      <w:tr w14:paraId="504D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  <w:vMerge w:val="continue"/>
          </w:tcPr>
          <w:p w14:paraId="6BC03B58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627" w:type="dxa"/>
          </w:tcPr>
          <w:p w14:paraId="66163EA4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血型 交叉</w:t>
            </w:r>
          </w:p>
        </w:tc>
        <w:tc>
          <w:tcPr>
            <w:tcW w:w="3916" w:type="dxa"/>
          </w:tcPr>
          <w:p w14:paraId="680234E2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江苏力博 珠海贝索或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同档次及以上的产品</w:t>
            </w:r>
          </w:p>
        </w:tc>
      </w:tr>
      <w:tr w14:paraId="59EA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  <w:vMerge w:val="continue"/>
          </w:tcPr>
          <w:p w14:paraId="4EB8F692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627" w:type="dxa"/>
          </w:tcPr>
          <w:p w14:paraId="2827A152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血栓弹力图</w:t>
            </w:r>
          </w:p>
        </w:tc>
        <w:tc>
          <w:tcPr>
            <w:tcW w:w="3916" w:type="dxa"/>
          </w:tcPr>
          <w:p w14:paraId="50E88F44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深圳普门或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同档次及以上的产品</w:t>
            </w:r>
          </w:p>
        </w:tc>
      </w:tr>
      <w:tr w14:paraId="44DF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  <w:vMerge w:val="continue"/>
          </w:tcPr>
          <w:p w14:paraId="79BEA730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627" w:type="dxa"/>
          </w:tcPr>
          <w:p w14:paraId="0BEC9A96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其他图文类（显微镜）</w:t>
            </w:r>
          </w:p>
        </w:tc>
        <w:tc>
          <w:tcPr>
            <w:tcW w:w="3916" w:type="dxa"/>
          </w:tcPr>
          <w:p w14:paraId="000D9B19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珠海贝索或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同档次及以上的产品</w:t>
            </w:r>
          </w:p>
        </w:tc>
      </w:tr>
      <w:tr w14:paraId="5175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  <w:vMerge w:val="continue"/>
          </w:tcPr>
          <w:p w14:paraId="7FC105A9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627" w:type="dxa"/>
          </w:tcPr>
          <w:p w14:paraId="607E8304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  <w:lang w:val="en-US" w:eastAsia="zh-CN"/>
              </w:rPr>
              <w:t>血气</w:t>
            </w:r>
          </w:p>
        </w:tc>
        <w:tc>
          <w:tcPr>
            <w:tcW w:w="3916" w:type="dxa"/>
          </w:tcPr>
          <w:p w14:paraId="4E57DD52">
            <w:pPr>
              <w:widowControl/>
              <w:numPr>
                <w:ilvl w:val="0"/>
                <w:numId w:val="0"/>
              </w:numPr>
              <w:snapToGrid w:val="0"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美国沃芬或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同档次及以上的产品</w:t>
            </w:r>
          </w:p>
        </w:tc>
      </w:tr>
    </w:tbl>
    <w:p w14:paraId="6E50EE26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Calibri"/>
          <w:sz w:val="28"/>
          <w:szCs w:val="28"/>
        </w:rPr>
        <w:t>（</w:t>
      </w:r>
      <w:r>
        <w:rPr>
          <w:rFonts w:hint="eastAsia" w:ascii="宋体" w:hAnsi="宋体" w:eastAsia="宋体" w:cs="Calibri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Calibri"/>
          <w:sz w:val="28"/>
          <w:szCs w:val="28"/>
        </w:rPr>
        <w:t>）</w:t>
      </w:r>
      <w:r>
        <w:rPr>
          <w:rFonts w:hint="eastAsia" w:ascii="宋体" w:hAnsi="宋体" w:eastAsia="宋体" w:cs="Calibri"/>
          <w:sz w:val="24"/>
          <w:szCs w:val="24"/>
        </w:rPr>
        <w:t>医院现有设备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微生物、免疫类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）</w:t>
      </w:r>
    </w:p>
    <w:tbl>
      <w:tblPr>
        <w:tblStyle w:val="2"/>
        <w:tblW w:w="0" w:type="auto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3583"/>
        <w:gridCol w:w="1863"/>
      </w:tblGrid>
      <w:tr w14:paraId="3EA1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3A753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设备名称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CFF8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规格型号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00162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数量</w:t>
            </w:r>
          </w:p>
        </w:tc>
      </w:tr>
      <w:tr w14:paraId="6FAB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2537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FF"/>
                <w:sz w:val="24"/>
                <w:szCs w:val="24"/>
              </w:rPr>
              <w:t>罗氏化学发光仪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6973F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FF"/>
                <w:sz w:val="24"/>
                <w:szCs w:val="24"/>
              </w:rPr>
              <w:t>e601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F9680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FF"/>
                <w:sz w:val="24"/>
                <w:szCs w:val="24"/>
                <w:lang w:val="en-US" w:eastAsia="zh-CN"/>
              </w:rPr>
              <w:t>2</w:t>
            </w:r>
          </w:p>
        </w:tc>
      </w:tr>
      <w:tr w14:paraId="24DC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0882A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新产业化学发光仪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24B6B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MX8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519D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1</w:t>
            </w:r>
          </w:p>
        </w:tc>
      </w:tr>
      <w:tr w14:paraId="0D21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39A9E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干式荧光免疫分析仪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C03DE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AFS－1000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42B3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1</w:t>
            </w:r>
          </w:p>
        </w:tc>
      </w:tr>
      <w:tr w14:paraId="679E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C6BBC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帝肯酶免仪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0E60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freedom evolyzer2150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9F62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1</w:t>
            </w:r>
          </w:p>
        </w:tc>
      </w:tr>
      <w:tr w14:paraId="543B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90278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梅里埃细菌鉴定仪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E59A8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VITEK 2 Compact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DCD0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1</w:t>
            </w:r>
          </w:p>
        </w:tc>
      </w:tr>
      <w:tr w14:paraId="372B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46069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梅里埃血培养仪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8C965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BacT/ALERT 3D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4B50E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2</w:t>
            </w:r>
          </w:p>
        </w:tc>
      </w:tr>
      <w:tr w14:paraId="0A7D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615AE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default" w:ascii="宋体" w:hAnsi="宋体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  <w:lang w:val="en-US" w:eastAsia="zh-CN"/>
              </w:rPr>
              <w:t>全自动免疫印迹仪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60DBD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default" w:ascii="宋体" w:hAnsi="宋体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  <w:lang w:val="en-US" w:eastAsia="zh-CN"/>
              </w:rPr>
              <w:t>BIOtray 955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D7DE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2A7BC422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 xml:space="preserve">检验项目内容： 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6352"/>
        <w:gridCol w:w="1152"/>
      </w:tblGrid>
      <w:tr w14:paraId="6A9A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3CA23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类别</w:t>
            </w:r>
          </w:p>
        </w:tc>
        <w:tc>
          <w:tcPr>
            <w:tcW w:w="3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5C9C8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项目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351F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标本数量</w:t>
            </w:r>
          </w:p>
        </w:tc>
      </w:tr>
      <w:tr w14:paraId="626F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4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BE2C1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免疫</w:t>
            </w:r>
          </w:p>
        </w:tc>
        <w:tc>
          <w:tcPr>
            <w:tcW w:w="3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A76E5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T3、T4、TSH、FT3、FT4、A-TPO、A-TG、HE4、AMH、PROG、HCG、E2、TESTO、FSH、PRL、ProBNP、PCT、CEA、AFP、CA199、CA724、CA153、CA125、TPSA、FPSA、NSE、CYR211、LH、hCT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83FB0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woUserID w:val="1"/>
              </w:rPr>
              <w:t>38437</w:t>
            </w:r>
          </w:p>
        </w:tc>
      </w:tr>
      <w:tr w14:paraId="4D02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ED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066E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胰岛素、c肽、25羟维生素D、乙肝三系定量、叶酸、铁蛋白、维生素B12、CA50、CA242、胃蛋白酶原1、胃蛋白酶原2、胃泌素17、胰岛素生长因子两项、SCC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3F5B0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woUserID w:val="1"/>
              </w:rPr>
              <w:t>30636</w:t>
            </w:r>
          </w:p>
        </w:tc>
      </w:tr>
      <w:tr w14:paraId="60C8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0A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74C15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TP、HIV、HCV、乙肝三系五项、TRUST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81B82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woUserID w:val="1"/>
              </w:rPr>
              <w:t>7699</w:t>
            </w:r>
          </w:p>
        </w:tc>
      </w:tr>
      <w:tr w14:paraId="706F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01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D731E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呼吸道病毒三项、子痫检测、肺炎支原体抗体、结核抗体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66295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woUserID w:val="1"/>
              </w:rPr>
              <w:t>12284</w:t>
            </w:r>
          </w:p>
        </w:tc>
      </w:tr>
      <w:tr w14:paraId="60BA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2E928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微生</w:t>
            </w:r>
          </w:p>
        </w:tc>
        <w:tc>
          <w:tcPr>
            <w:tcW w:w="3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A90F6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梅里埃-血培养、大便培养、尿培养、穿刺夜培养、痰培养、咽拭子培养、脑脊液培养等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4FFED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woUserID w:val="1"/>
              </w:rPr>
              <w:t>17379</w:t>
            </w:r>
          </w:p>
        </w:tc>
      </w:tr>
      <w:tr w14:paraId="0D12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8BC8C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免疫</w:t>
            </w:r>
          </w:p>
        </w:tc>
        <w:tc>
          <w:tcPr>
            <w:tcW w:w="3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79865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过敏原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02FEB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>1652</w:t>
            </w:r>
          </w:p>
        </w:tc>
      </w:tr>
    </w:tbl>
    <w:p w14:paraId="4D94294E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检验试剂推荐品牌：</w:t>
      </w:r>
    </w:p>
    <w:tbl>
      <w:tblPr>
        <w:tblStyle w:val="2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6004"/>
        <w:gridCol w:w="1635"/>
      </w:tblGrid>
      <w:tr w14:paraId="5B97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B6F8A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8962E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E06E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推荐品牌</w:t>
            </w:r>
          </w:p>
        </w:tc>
      </w:tr>
      <w:tr w14:paraId="2063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75F1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免疫</w:t>
            </w:r>
          </w:p>
        </w:tc>
        <w:tc>
          <w:tcPr>
            <w:tcW w:w="3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67FEC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T3、T4、TSH、FT3、FT4、A-TPO、A-TG、HE4、AMH、PROG、HCG、E2、TESTO、FSH、PRL、ProBNP、PCT、CEA、AFP、CA199、CA724、CA153、CA125、TPSA、FPSA、NSE、CYR211、LH、hCT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223DB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罗氏或同档次及以上的产品</w:t>
            </w:r>
          </w:p>
        </w:tc>
      </w:tr>
      <w:tr w14:paraId="6BC3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AC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F7020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胰岛素、c肽、25羟维生素D、乙肝三系定量、叶酸、铁蛋白、维生素B12、CA50、CA242、胃蛋白酶原1、胃蛋白酶原2、胃泌素17、胰岛素生长因子两项、SCC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7FE2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新产业或同档次及以上的产品</w:t>
            </w:r>
          </w:p>
        </w:tc>
      </w:tr>
      <w:tr w14:paraId="27A7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4A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0681B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TP、HIV、HCV、乙肝三系五项、TRUST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90030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5D9F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53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AF5F2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呼吸道病毒三项、子痫检测、肺炎支原体抗体、结核抗体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25032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457D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473E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微生</w:t>
            </w:r>
          </w:p>
        </w:tc>
        <w:tc>
          <w:tcPr>
            <w:tcW w:w="3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33D4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血培养、大便培养、尿培养、穿刺夜培养、痰培养、咽拭子培养、脑脊液培养等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0BAFC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梅里埃或同档次及以上的产品</w:t>
            </w:r>
          </w:p>
        </w:tc>
      </w:tr>
      <w:tr w14:paraId="2039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A1F1A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免疫</w:t>
            </w:r>
          </w:p>
        </w:tc>
        <w:tc>
          <w:tcPr>
            <w:tcW w:w="3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4F011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过敏原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4B1BA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康润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或同档次及以上的产品</w:t>
            </w:r>
          </w:p>
        </w:tc>
      </w:tr>
    </w:tbl>
    <w:p w14:paraId="7761E1C6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Calibri"/>
          <w:sz w:val="24"/>
          <w:szCs w:val="24"/>
        </w:rPr>
        <w:t>（</w:t>
      </w: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Calibri"/>
          <w:sz w:val="24"/>
          <w:szCs w:val="24"/>
        </w:rPr>
        <w:t>）医院现有设备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生化类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）</w:t>
      </w:r>
    </w:p>
    <w:tbl>
      <w:tblPr>
        <w:tblStyle w:val="2"/>
        <w:tblW w:w="0" w:type="auto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3778"/>
        <w:gridCol w:w="1932"/>
      </w:tblGrid>
      <w:tr w14:paraId="0099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8A43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设备名称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CB493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规格型号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8C999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数量</w:t>
            </w:r>
          </w:p>
        </w:tc>
      </w:tr>
      <w:tr w14:paraId="2125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0F47F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贝克曼生化仪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44EAA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AU5800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8912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1</w:t>
            </w:r>
          </w:p>
        </w:tc>
      </w:tr>
      <w:tr w14:paraId="6364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BE346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全自动血液流变仪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3D3CE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zl9300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CB289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1</w:t>
            </w:r>
          </w:p>
        </w:tc>
      </w:tr>
      <w:tr w14:paraId="193C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D70D3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贝克曼生化仪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E5E66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default" w:ascii="宋体" w:hAnsi="宋体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  <w:lang w:val="en-US" w:eastAsia="zh-CN"/>
              </w:rPr>
              <w:t>AU480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42019">
            <w:pPr>
              <w:widowControl/>
              <w:spacing w:before="100" w:beforeAutospacing="1" w:after="100" w:afterAutospacing="1"/>
              <w:ind w:left="336" w:leftChars="160"/>
              <w:jc w:val="left"/>
              <w:rPr>
                <w:rFonts w:hint="eastAsia" w:ascii="宋体" w:hAnsi="宋体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71593B39"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检验项目内容：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6429"/>
        <w:gridCol w:w="995"/>
      </w:tblGrid>
      <w:tr w14:paraId="00F08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63846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B2E4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06BED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标本数量</w:t>
            </w:r>
          </w:p>
        </w:tc>
      </w:tr>
      <w:tr w14:paraId="4533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64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D4767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生化</w:t>
            </w:r>
          </w:p>
          <w:p w14:paraId="26942071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5BF1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K、Na、Cl、Ca、TBA、TBIL、TP、ALB、ALT、AST、r-GT、GLU、BUN、Crea、TC、TG、UA、HDL、LDL、APOA1、AOPB、LPa、ALP、LDH、CK、CK-MB、CHE、ADA、P、RF、ASO、Ig-G、Ig-M、Ig-A、C3、C4、AMY、LPS、Mg、HCY、PA、NEFA、LAP、LACT、RBP、CYSC、β2-MG、CSF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6AE5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woUserID w:val="1"/>
              </w:rPr>
              <w:t>69937</w:t>
            </w:r>
          </w:p>
        </w:tc>
      </w:tr>
      <w:tr w14:paraId="7212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64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8E1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6A8D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血液流变学检查 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D81F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woUserID w:val="1"/>
              </w:rPr>
              <w:t>261</w:t>
            </w:r>
          </w:p>
        </w:tc>
      </w:tr>
      <w:tr w14:paraId="27A0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6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6C9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急诊生化</w:t>
            </w:r>
          </w:p>
        </w:tc>
        <w:tc>
          <w:tcPr>
            <w:tcW w:w="3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9E35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K、Na、Cl、Ca、TBIL、ALB、ALT、AST、GLU、BUN、Crea、LDH、CK、CK-MB、CHE、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253B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>23766</w:t>
            </w:r>
          </w:p>
        </w:tc>
      </w:tr>
    </w:tbl>
    <w:p w14:paraId="10078F99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检验试剂推荐品牌：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5215"/>
        <w:gridCol w:w="1316"/>
        <w:gridCol w:w="1103"/>
      </w:tblGrid>
      <w:tr w14:paraId="381D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38DB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FA6C1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8E668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推荐品牌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BA9B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F1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721A5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生化</w:t>
            </w:r>
          </w:p>
          <w:p w14:paraId="1F8D38A8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CFFAD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K、Na、Cl、Ca、TBA、TBIL、TP、ALB、ALT、AST、r-GT、GLU、BUN、Crea、TC、TG、UA、HDL、LDL、APOA1、AOPB、LPa、ALP、LDH、CK、CK-MB、CHE、ADA、P、RF、ASO、Ig-G、Ig-M、Ig-A、C3、C4、AMY、LPS、Mg、HCY、PA、NEFA、LAP、LACT、RBP、CYSC、β2-MG、CSF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96703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夸克、贝克曼库尔特或同档次及以上的产品</w:t>
            </w:r>
          </w:p>
          <w:p w14:paraId="6256AFC2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BE830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2D35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75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EB6AD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血液流变学检查 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96803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F6B69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4691A9D5">
      <w:pPr>
        <w:widowControl/>
        <w:spacing w:before="100" w:beforeAutospacing="1" w:after="100" w:afterAutospacing="1"/>
        <w:ind w:left="336" w:leftChars="16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Calibri"/>
          <w:color w:val="0000FF"/>
          <w:sz w:val="28"/>
          <w:szCs w:val="28"/>
          <w:lang w:val="en-US" w:eastAsia="zh-CN"/>
        </w:rPr>
        <w:t>设备标注蓝色为已到使用年限，</w:t>
      </w:r>
      <w:r>
        <w:rPr>
          <w:rFonts w:hint="eastAsia" w:ascii="宋体" w:hAnsi="宋体" w:eastAsia="宋体" w:cs="Calibri"/>
          <w:sz w:val="28"/>
          <w:szCs w:val="28"/>
          <w:lang w:val="en-US" w:eastAsia="zh-CN"/>
        </w:rPr>
        <w:t>介绍</w:t>
      </w:r>
      <w:r>
        <w:rPr>
          <w:rFonts w:hint="eastAsia" w:ascii="宋体" w:hAnsi="宋体" w:eastAsia="宋体" w:cs="Calibri"/>
          <w:sz w:val="28"/>
          <w:szCs w:val="28"/>
        </w:rPr>
        <w:t>提</w:t>
      </w:r>
      <w:r>
        <w:rPr>
          <w:rFonts w:hint="eastAsia" w:ascii="宋体" w:hAnsi="宋体" w:eastAsia="宋体" w:cs="Calibri"/>
          <w:sz w:val="28"/>
          <w:szCs w:val="28"/>
          <w:lang w:val="en-US" w:eastAsia="zh-CN"/>
        </w:rPr>
        <w:t>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检验试剂耗材供应及配套设备租赁服务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方案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Calibri"/>
          <w:sz w:val="28"/>
          <w:szCs w:val="28"/>
        </w:rPr>
        <w:t>服务期间除提供通用试剂外，如现有医院设备配套试剂非通用，则需提供该类试剂的设备租赁服务。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调研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文件中需提供采购人推荐的品牌，或推荐品牌同档次及以上的产品，采购人无推荐品牌的产品，供应商也应在分项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调研中需明确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品牌，如提供租赁设备需在备注中注明。</w:t>
      </w:r>
    </w:p>
    <w:p w14:paraId="7E8F827E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33880E8E">
      <w:pPr>
        <w:widowControl/>
        <w:spacing w:before="100" w:beforeAutospacing="1" w:after="100" w:afterAutospacing="1" w:line="360" w:lineRule="auto"/>
        <w:ind w:firstLine="240" w:firstLineChars="1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1BB71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D5D42"/>
    <w:rsid w:val="25176970"/>
    <w:rsid w:val="2E684B23"/>
    <w:rsid w:val="FEB3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1683</Words>
  <Characters>2391</Characters>
  <Lines>0</Lines>
  <Paragraphs>0</Paragraphs>
  <TotalTime>1</TotalTime>
  <ScaleCrop>false</ScaleCrop>
  <LinksUpToDate>false</LinksUpToDate>
  <CharactersWithSpaces>2451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2026-04-10T13:32:00Z</dcterms:created>
  <dc:creator>YHL</dc:creator>
  <cp:lastModifiedBy>Achuuu</cp:lastModifiedBy>
  <dcterms:modified xsi:type="dcterms:W3CDTF">2026-04-11T02:00:02Z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eyJoZGlkIjoiOGJiZjdiNTE3NzU0YTBkZWU2ZTA5YTkzY2JmZDRlZTYiLCJ1c2VySWQiOiI1NjU2NjU1ODQifQ==</vt:lpwstr>
  </property>
  <property fmtid="{D5CDD505-2E9C-101B-9397-08002B2CF9AE}" pid="4" name="ICV">
    <vt:lpwstr>AC282490FB654B0CAC21DC68178EF784_12</vt:lpwstr>
  </property>
</Properties>
</file>